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7F" w:rsidRPr="00CE337F" w:rsidRDefault="00CE337F" w:rsidP="00CE337F">
      <w:pPr>
        <w:spacing w:line="220" w:lineRule="atLeast"/>
        <w:ind w:firstLineChars="200" w:firstLine="602"/>
        <w:rPr>
          <w:rFonts w:ascii="仿宋" w:eastAsia="仿宋" w:hAnsi="仿宋" w:hint="eastAsia"/>
          <w:b/>
          <w:sz w:val="30"/>
          <w:szCs w:val="30"/>
        </w:rPr>
      </w:pPr>
      <w:r w:rsidRPr="00CE337F">
        <w:rPr>
          <w:rFonts w:ascii="仿宋" w:eastAsia="仿宋" w:hAnsi="仿宋"/>
          <w:b/>
          <w:bCs/>
          <w:color w:val="000000"/>
          <w:sz w:val="30"/>
          <w:szCs w:val="30"/>
          <w:shd w:val="clear" w:color="auto" w:fill="FFFFFF"/>
        </w:rPr>
        <w:t>我校邀请校外专家进行电子商务</w:t>
      </w:r>
      <w:r w:rsidRPr="00CE337F">
        <w:rPr>
          <w:rFonts w:ascii="仿宋" w:eastAsia="仿宋" w:hAnsi="仿宋" w:hint="eastAsia"/>
          <w:b/>
          <w:bCs/>
          <w:color w:val="000000"/>
          <w:sz w:val="30"/>
          <w:szCs w:val="30"/>
          <w:shd w:val="clear" w:color="auto" w:fill="FFFFFF"/>
        </w:rPr>
        <w:t>品牌专业建设</w:t>
      </w:r>
      <w:r w:rsidRPr="00CE337F">
        <w:rPr>
          <w:rFonts w:ascii="仿宋" w:eastAsia="仿宋" w:hAnsi="仿宋"/>
          <w:b/>
          <w:bCs/>
          <w:color w:val="000000"/>
          <w:sz w:val="30"/>
          <w:szCs w:val="30"/>
          <w:shd w:val="clear" w:color="auto" w:fill="FFFFFF"/>
        </w:rPr>
        <w:t>培训</w:t>
      </w:r>
    </w:p>
    <w:p w:rsidR="004358AB" w:rsidRPr="00B105EC" w:rsidRDefault="00A2119D" w:rsidP="00B105EC">
      <w:pPr>
        <w:spacing w:line="220" w:lineRule="atLeast"/>
        <w:ind w:firstLineChars="200" w:firstLine="560"/>
        <w:rPr>
          <w:rFonts w:ascii="仿宋" w:eastAsia="仿宋" w:hAnsi="仿宋" w:hint="eastAsia"/>
          <w:sz w:val="28"/>
          <w:szCs w:val="28"/>
        </w:rPr>
      </w:pPr>
      <w:r w:rsidRPr="00B105EC">
        <w:rPr>
          <w:rFonts w:ascii="仿宋" w:eastAsia="仿宋" w:hAnsi="仿宋" w:hint="eastAsia"/>
          <w:sz w:val="28"/>
          <w:szCs w:val="28"/>
        </w:rPr>
        <w:t>2016年4月19</w:t>
      </w:r>
      <w:r w:rsidR="00CE337F">
        <w:rPr>
          <w:rFonts w:ascii="仿宋" w:eastAsia="仿宋" w:hAnsi="仿宋" w:hint="eastAsia"/>
          <w:sz w:val="28"/>
          <w:szCs w:val="28"/>
        </w:rPr>
        <w:t>日，商务管理系</w:t>
      </w:r>
      <w:r w:rsidRPr="00B105EC">
        <w:rPr>
          <w:rFonts w:ascii="仿宋" w:eastAsia="仿宋" w:hAnsi="仿宋" w:hint="eastAsia"/>
          <w:sz w:val="28"/>
          <w:szCs w:val="28"/>
        </w:rPr>
        <w:t>电子商务专业获批山东省中等职业教育品牌专业，为更好地进行电子商务品牌专业建设，</w:t>
      </w:r>
      <w:r w:rsidR="00E84F63" w:rsidRPr="00B105EC">
        <w:rPr>
          <w:rFonts w:ascii="仿宋" w:eastAsia="仿宋" w:hAnsi="仿宋" w:hint="eastAsia"/>
          <w:sz w:val="28"/>
          <w:szCs w:val="28"/>
        </w:rPr>
        <w:t>4月21日下午，</w:t>
      </w:r>
      <w:r w:rsidRPr="00B105EC">
        <w:rPr>
          <w:rFonts w:ascii="仿宋" w:eastAsia="仿宋" w:hAnsi="仿宋" w:hint="eastAsia"/>
          <w:sz w:val="28"/>
          <w:szCs w:val="28"/>
        </w:rPr>
        <w:t>我校邀请</w:t>
      </w:r>
      <w:r w:rsidR="00E84F63" w:rsidRPr="00B105EC">
        <w:rPr>
          <w:rFonts w:ascii="仿宋" w:eastAsia="仿宋" w:hAnsi="仿宋" w:hint="eastAsia"/>
          <w:sz w:val="28"/>
          <w:szCs w:val="28"/>
        </w:rPr>
        <w:t>日照职业技术学院电子商务专业教研室张勇主任在学校第一会议室进行了一次关于电子商务品牌专业建设的知识培训。学校教务科王守亮科长、商务管理系孔凡军主任、王法友副主任以及电子商务专业教师参加了此次培训。</w:t>
      </w:r>
    </w:p>
    <w:p w:rsidR="00CE337F" w:rsidRDefault="00A2119D" w:rsidP="00B105EC">
      <w:pPr>
        <w:spacing w:line="220" w:lineRule="atLeast"/>
        <w:ind w:firstLineChars="200" w:firstLine="560"/>
        <w:rPr>
          <w:rFonts w:ascii="仿宋" w:eastAsia="仿宋" w:hAnsi="仿宋" w:hint="eastAsia"/>
          <w:sz w:val="28"/>
          <w:szCs w:val="28"/>
          <w:lang/>
        </w:rPr>
      </w:pPr>
      <w:r w:rsidRPr="00B105EC">
        <w:rPr>
          <w:rFonts w:ascii="仿宋" w:eastAsia="仿宋" w:hAnsi="仿宋" w:hint="eastAsia"/>
          <w:sz w:val="28"/>
          <w:szCs w:val="28"/>
          <w:lang/>
        </w:rPr>
        <w:t>此次培训，张勇主任从日照职业技术学院电子商务专业发展的历史和现状、社会的需求与定位、专业人才培养方案、教学团队建设、实训条件建设、专业建设成效、专业特色与创新、存在的问题与思考八个方面</w:t>
      </w:r>
      <w:r w:rsidR="00B105EC" w:rsidRPr="00B105EC">
        <w:rPr>
          <w:rFonts w:ascii="仿宋" w:eastAsia="仿宋" w:hAnsi="仿宋" w:hint="eastAsia"/>
          <w:sz w:val="28"/>
          <w:szCs w:val="28"/>
          <w:lang/>
        </w:rPr>
        <w:t>进行了深入浅出的讲解</w:t>
      </w:r>
      <w:r w:rsidR="00B105EC">
        <w:rPr>
          <w:rFonts w:ascii="仿宋" w:eastAsia="仿宋" w:hAnsi="仿宋" w:hint="eastAsia"/>
          <w:sz w:val="28"/>
          <w:szCs w:val="28"/>
          <w:lang/>
        </w:rPr>
        <w:t>，讲解结束后，张勇主任还就老师们的问题进行了解答。</w:t>
      </w:r>
    </w:p>
    <w:p w:rsidR="00CE337F" w:rsidRDefault="00B105EC" w:rsidP="00B105EC">
      <w:pPr>
        <w:spacing w:line="220" w:lineRule="atLeast"/>
        <w:ind w:firstLineChars="200" w:firstLine="560"/>
        <w:rPr>
          <w:rFonts w:ascii="仿宋" w:eastAsia="仿宋" w:hAnsi="仿宋" w:hint="eastAsia"/>
          <w:sz w:val="28"/>
          <w:szCs w:val="28"/>
        </w:rPr>
      </w:pPr>
      <w:r>
        <w:rPr>
          <w:rFonts w:ascii="仿宋" w:eastAsia="仿宋" w:hAnsi="仿宋" w:hint="eastAsia"/>
          <w:sz w:val="28"/>
          <w:szCs w:val="28"/>
          <w:lang/>
        </w:rPr>
        <w:t>通过培训，受训教师拓宽了眼界，更</w:t>
      </w:r>
      <w:r w:rsidR="00CE337F">
        <w:rPr>
          <w:rFonts w:ascii="仿宋" w:eastAsia="仿宋" w:hAnsi="仿宋" w:hint="eastAsia"/>
          <w:sz w:val="28"/>
          <w:szCs w:val="28"/>
          <w:lang/>
        </w:rPr>
        <w:t>对电子商务品牌专业建设有了</w:t>
      </w:r>
      <w:r>
        <w:rPr>
          <w:rFonts w:ascii="仿宋" w:eastAsia="仿宋" w:hAnsi="仿宋" w:hint="eastAsia"/>
          <w:sz w:val="28"/>
          <w:szCs w:val="28"/>
          <w:lang/>
        </w:rPr>
        <w:t>更加清晰的认识，感到受益匪浅。</w:t>
      </w:r>
      <w:r w:rsidRPr="00B105EC">
        <w:rPr>
          <w:rFonts w:ascii="仿宋" w:eastAsia="仿宋" w:hAnsi="仿宋"/>
          <w:sz w:val="28"/>
          <w:szCs w:val="28"/>
        </w:rPr>
        <w:t>培训结束后，受训教师表示将立足本地资源，</w:t>
      </w:r>
      <w:r>
        <w:rPr>
          <w:rFonts w:ascii="仿宋" w:eastAsia="仿宋" w:hAnsi="仿宋" w:hint="eastAsia"/>
          <w:sz w:val="28"/>
          <w:szCs w:val="28"/>
        </w:rPr>
        <w:t>做好电子商务品牌专业建设方案及任务书的制定，</w:t>
      </w:r>
      <w:r w:rsidR="00CE337F">
        <w:rPr>
          <w:rFonts w:ascii="仿宋" w:eastAsia="仿宋" w:hAnsi="仿宋" w:hint="eastAsia"/>
          <w:sz w:val="28"/>
          <w:szCs w:val="28"/>
        </w:rPr>
        <w:t>并</w:t>
      </w:r>
      <w:r w:rsidRPr="00B105EC">
        <w:rPr>
          <w:rFonts w:ascii="仿宋" w:eastAsia="仿宋" w:hAnsi="仿宋"/>
          <w:sz w:val="28"/>
          <w:szCs w:val="28"/>
        </w:rPr>
        <w:t>积极投入到电子商务</w:t>
      </w:r>
      <w:r w:rsidR="00CE337F">
        <w:rPr>
          <w:rFonts w:ascii="仿宋" w:eastAsia="仿宋" w:hAnsi="仿宋" w:hint="eastAsia"/>
          <w:sz w:val="28"/>
          <w:szCs w:val="28"/>
        </w:rPr>
        <w:t>教学教研活动中，提升本专业建设水平，</w:t>
      </w:r>
      <w:r w:rsidR="00CE337F" w:rsidRPr="00CE337F">
        <w:rPr>
          <w:rFonts w:ascii="仿宋" w:eastAsia="仿宋" w:hAnsi="仿宋" w:hint="eastAsia"/>
          <w:sz w:val="28"/>
          <w:szCs w:val="28"/>
        </w:rPr>
        <w:t>更好地为教学服务</w:t>
      </w:r>
      <w:r w:rsidR="00CE337F">
        <w:rPr>
          <w:rFonts w:ascii="仿宋" w:eastAsia="仿宋" w:hAnsi="仿宋" w:hint="eastAsia"/>
          <w:sz w:val="28"/>
          <w:szCs w:val="28"/>
        </w:rPr>
        <w:t>，为本地经济的发展服务。</w:t>
      </w:r>
    </w:p>
    <w:p w:rsidR="00A2119D" w:rsidRDefault="00CE337F" w:rsidP="00B105EC">
      <w:pPr>
        <w:spacing w:line="220" w:lineRule="atLeast"/>
        <w:ind w:firstLineChars="200" w:firstLine="560"/>
        <w:rPr>
          <w:rFonts w:ascii="仿宋" w:eastAsia="仿宋" w:hAnsi="仿宋" w:hint="eastAsia"/>
          <w:sz w:val="28"/>
          <w:szCs w:val="28"/>
        </w:rPr>
      </w:pPr>
      <w:r>
        <w:rPr>
          <w:rFonts w:ascii="仿宋" w:eastAsia="仿宋" w:hAnsi="仿宋"/>
          <w:noProof/>
          <w:sz w:val="28"/>
          <w:szCs w:val="28"/>
        </w:rPr>
        <w:drawing>
          <wp:inline distT="0" distB="0" distL="0" distR="0">
            <wp:extent cx="5274310" cy="3956050"/>
            <wp:effectExtent l="19050" t="0" r="2540" b="0"/>
            <wp:docPr id="1" name="图片 0" descr="IMG_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06.JPG"/>
                    <pic:cNvPicPr/>
                  </pic:nvPicPr>
                  <pic:blipFill>
                    <a:blip r:embed="rId4" cstate="print"/>
                    <a:stretch>
                      <a:fillRect/>
                    </a:stretch>
                  </pic:blipFill>
                  <pic:spPr>
                    <a:xfrm>
                      <a:off x="0" y="0"/>
                      <a:ext cx="5274310" cy="3956050"/>
                    </a:xfrm>
                    <a:prstGeom prst="rect">
                      <a:avLst/>
                    </a:prstGeom>
                  </pic:spPr>
                </pic:pic>
              </a:graphicData>
            </a:graphic>
          </wp:inline>
        </w:drawing>
      </w:r>
    </w:p>
    <w:p w:rsidR="00CE337F" w:rsidRDefault="00CE337F" w:rsidP="00CE337F">
      <w:pPr>
        <w:spacing w:line="220" w:lineRule="atLeast"/>
        <w:ind w:firstLineChars="200" w:firstLine="560"/>
        <w:jc w:val="center"/>
        <w:rPr>
          <w:rFonts w:ascii="仿宋" w:eastAsia="仿宋" w:hAnsi="仿宋" w:hint="eastAsia"/>
          <w:sz w:val="28"/>
          <w:szCs w:val="28"/>
        </w:rPr>
      </w:pPr>
      <w:r>
        <w:rPr>
          <w:rFonts w:ascii="仿宋" w:eastAsia="仿宋" w:hAnsi="仿宋" w:hint="eastAsia"/>
          <w:sz w:val="28"/>
          <w:szCs w:val="28"/>
        </w:rPr>
        <w:t>（图为张勇主任为大家进行培训）</w:t>
      </w:r>
    </w:p>
    <w:p w:rsidR="00CE337F" w:rsidRDefault="00CE337F" w:rsidP="00B105EC">
      <w:pPr>
        <w:spacing w:line="220" w:lineRule="atLeast"/>
        <w:ind w:firstLineChars="200" w:firstLine="560"/>
        <w:rPr>
          <w:rFonts w:ascii="仿宋" w:eastAsia="仿宋" w:hAnsi="仿宋" w:hint="eastAsia"/>
          <w:sz w:val="28"/>
          <w:szCs w:val="28"/>
        </w:rPr>
      </w:pPr>
      <w:r>
        <w:rPr>
          <w:rFonts w:ascii="仿宋" w:eastAsia="仿宋" w:hAnsi="仿宋"/>
          <w:noProof/>
          <w:sz w:val="28"/>
          <w:szCs w:val="28"/>
        </w:rPr>
        <w:lastRenderedPageBreak/>
        <w:drawing>
          <wp:inline distT="0" distB="0" distL="0" distR="0">
            <wp:extent cx="5274310" cy="3956050"/>
            <wp:effectExtent l="19050" t="0" r="2540" b="0"/>
            <wp:docPr id="2" name="图片 1" descr="IMG_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07.JPG"/>
                    <pic:cNvPicPr/>
                  </pic:nvPicPr>
                  <pic:blipFill>
                    <a:blip r:embed="rId5" cstate="print"/>
                    <a:stretch>
                      <a:fillRect/>
                    </a:stretch>
                  </pic:blipFill>
                  <pic:spPr>
                    <a:xfrm>
                      <a:off x="0" y="0"/>
                      <a:ext cx="5274310" cy="3956050"/>
                    </a:xfrm>
                    <a:prstGeom prst="rect">
                      <a:avLst/>
                    </a:prstGeom>
                  </pic:spPr>
                </pic:pic>
              </a:graphicData>
            </a:graphic>
          </wp:inline>
        </w:drawing>
      </w:r>
    </w:p>
    <w:p w:rsidR="00CE337F" w:rsidRPr="00B105EC" w:rsidRDefault="00CE337F" w:rsidP="00CE337F">
      <w:pPr>
        <w:spacing w:line="220" w:lineRule="atLeast"/>
        <w:ind w:firstLineChars="200" w:firstLine="560"/>
        <w:jc w:val="center"/>
        <w:rPr>
          <w:rFonts w:ascii="仿宋" w:eastAsia="仿宋" w:hAnsi="仿宋"/>
          <w:sz w:val="28"/>
          <w:szCs w:val="28"/>
        </w:rPr>
      </w:pPr>
      <w:r>
        <w:rPr>
          <w:rFonts w:ascii="仿宋" w:eastAsia="仿宋" w:hAnsi="仿宋" w:hint="eastAsia"/>
          <w:sz w:val="28"/>
          <w:szCs w:val="28"/>
        </w:rPr>
        <w:t>（图为参加培训教师认真听讲、做笔记）</w:t>
      </w:r>
    </w:p>
    <w:sectPr w:rsidR="00CE337F" w:rsidRPr="00B105E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A44F1"/>
    <w:rsid w:val="00323B43"/>
    <w:rsid w:val="003D37D8"/>
    <w:rsid w:val="00426133"/>
    <w:rsid w:val="004358AB"/>
    <w:rsid w:val="008B7726"/>
    <w:rsid w:val="00A2119D"/>
    <w:rsid w:val="00B105EC"/>
    <w:rsid w:val="00CE337F"/>
    <w:rsid w:val="00D31D50"/>
    <w:rsid w:val="00E84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337F"/>
    <w:pPr>
      <w:spacing w:after="0"/>
    </w:pPr>
    <w:rPr>
      <w:sz w:val="18"/>
      <w:szCs w:val="18"/>
    </w:rPr>
  </w:style>
  <w:style w:type="character" w:customStyle="1" w:styleId="Char">
    <w:name w:val="批注框文本 Char"/>
    <w:basedOn w:val="a0"/>
    <w:link w:val="a3"/>
    <w:uiPriority w:val="99"/>
    <w:semiHidden/>
    <w:rsid w:val="00CE337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2016-05-05T05:29:00Z</dcterms:modified>
</cp:coreProperties>
</file>